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633" w:rsidRPr="00A76556" w:rsidRDefault="00944633" w:rsidP="009446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6556">
        <w:rPr>
          <w:rFonts w:ascii="Times New Roman" w:hAnsi="Times New Roman" w:cs="Times New Roman"/>
          <w:b/>
          <w:sz w:val="28"/>
          <w:szCs w:val="28"/>
        </w:rPr>
        <w:t>Открытие музея</w:t>
      </w:r>
    </w:p>
    <w:p w:rsidR="00944633" w:rsidRDefault="00944633" w:rsidP="00944633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4D08A8">
        <w:rPr>
          <w:rFonts w:ascii="Times New Roman" w:hAnsi="Times New Roman" w:cs="Times New Roman"/>
          <w:b/>
          <w:i/>
          <w:sz w:val="24"/>
          <w:szCs w:val="24"/>
        </w:rPr>
        <w:t>Уникальный подарок получила к своему 175- летнему юбил</w:t>
      </w:r>
      <w:r>
        <w:rPr>
          <w:rFonts w:ascii="Times New Roman" w:hAnsi="Times New Roman" w:cs="Times New Roman"/>
          <w:b/>
          <w:i/>
          <w:sz w:val="24"/>
          <w:szCs w:val="24"/>
        </w:rPr>
        <w:t>ею наша  Буранная средняя школа</w:t>
      </w:r>
      <w:r w:rsidRPr="004D08A8">
        <w:rPr>
          <w:rFonts w:ascii="Times New Roman" w:hAnsi="Times New Roman" w:cs="Times New Roman"/>
          <w:b/>
          <w:i/>
          <w:sz w:val="24"/>
          <w:szCs w:val="24"/>
        </w:rPr>
        <w:t>, которая носит имя геро</w:t>
      </w:r>
      <w:proofErr w:type="gramStart"/>
      <w:r w:rsidRPr="004D08A8">
        <w:rPr>
          <w:rFonts w:ascii="Times New Roman" w:hAnsi="Times New Roman" w:cs="Times New Roman"/>
          <w:b/>
          <w:i/>
          <w:sz w:val="24"/>
          <w:szCs w:val="24"/>
        </w:rPr>
        <w:t>я-</w:t>
      </w:r>
      <w:proofErr w:type="gramEnd"/>
      <w:r w:rsidRPr="004D08A8">
        <w:rPr>
          <w:rFonts w:ascii="Times New Roman" w:hAnsi="Times New Roman" w:cs="Times New Roman"/>
          <w:b/>
          <w:i/>
          <w:sz w:val="24"/>
          <w:szCs w:val="24"/>
        </w:rPr>
        <w:t xml:space="preserve"> полярника Георгия </w:t>
      </w:r>
      <w:proofErr w:type="spellStart"/>
      <w:r w:rsidRPr="004D08A8">
        <w:rPr>
          <w:rFonts w:ascii="Times New Roman" w:hAnsi="Times New Roman" w:cs="Times New Roman"/>
          <w:b/>
          <w:i/>
          <w:sz w:val="24"/>
          <w:szCs w:val="24"/>
        </w:rPr>
        <w:t>Евграфовича</w:t>
      </w:r>
      <w:proofErr w:type="spellEnd"/>
      <w:r w:rsidRPr="004D08A8">
        <w:rPr>
          <w:rFonts w:ascii="Times New Roman" w:hAnsi="Times New Roman" w:cs="Times New Roman"/>
          <w:b/>
          <w:i/>
          <w:sz w:val="24"/>
          <w:szCs w:val="24"/>
        </w:rPr>
        <w:t xml:space="preserve"> Лазарева. В международный день учителя в торжественной обстановке было открыто новое здание школьного музея и библиотеки. Главным экспонатом музея стала амфора с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толикой антарктической воды из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двухтысяче</w:t>
      </w:r>
      <w:r w:rsidRPr="004D08A8">
        <w:rPr>
          <w:rFonts w:ascii="Times New Roman" w:hAnsi="Times New Roman" w:cs="Times New Roman"/>
          <w:b/>
          <w:i/>
          <w:sz w:val="24"/>
          <w:szCs w:val="24"/>
        </w:rPr>
        <w:t>летних</w:t>
      </w:r>
      <w:proofErr w:type="spellEnd"/>
      <w:r w:rsidRPr="004D08A8">
        <w:rPr>
          <w:rFonts w:ascii="Times New Roman" w:hAnsi="Times New Roman" w:cs="Times New Roman"/>
          <w:b/>
          <w:i/>
          <w:sz w:val="24"/>
          <w:szCs w:val="24"/>
        </w:rPr>
        <w:t xml:space="preserve"> кристаллов – незримый свидетель эпохи пришествия в наш мир Иисуса Христа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944633" w:rsidRDefault="00944633" w:rsidP="0094463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Георгий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Евграфович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выпускник Буранной школы, ныне проживает в Москве. Несколько лет назад он выступил с  инициативой создать школьный музей. Это замечательное предложение поддержала администрация Сол</w:t>
      </w:r>
      <w:proofErr w:type="gramStart"/>
      <w:r>
        <w:rPr>
          <w:rFonts w:ascii="Times New Roman" w:hAnsi="Times New Roman" w:cs="Times New Roman"/>
          <w:sz w:val="24"/>
          <w:szCs w:val="24"/>
        </w:rPr>
        <w:t>ь-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Илецкого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района. Строительство началось в 2007 году. И вот, 5 октября 2013 года, храм просвещения и патриотического воспитания распахнул свои двери перед первыми посетителями. Скромный по площади, но важный по значимости, музей сразу же стал местной достопримечательностью. </w:t>
      </w:r>
    </w:p>
    <w:p w:rsidR="00944633" w:rsidRDefault="00944633" w:rsidP="0094463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4633" w:rsidRDefault="00DE0C00" w:rsidP="00AA54C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83150" cy="3662363"/>
            <wp:effectExtent l="19050" t="0" r="0" b="0"/>
            <wp:docPr id="14" name="Рисунок 1" descr="C:\Documents and Settings\Татьяна\Мои документы\МУЗЕЙ 01.04\SDC15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а\Мои документы\МУЗЕЙ 01.04\SDC154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66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33" w:rsidRPr="00944633" w:rsidRDefault="00944633" w:rsidP="0094463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44633">
        <w:rPr>
          <w:rFonts w:ascii="Times New Roman" w:hAnsi="Times New Roman" w:cs="Times New Roman"/>
          <w:b/>
          <w:i/>
          <w:sz w:val="24"/>
          <w:szCs w:val="24"/>
        </w:rPr>
        <w:t>Почётная миссия</w:t>
      </w:r>
    </w:p>
    <w:p w:rsidR="00944633" w:rsidRDefault="00944633" w:rsidP="0094463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4633" w:rsidRDefault="00944633" w:rsidP="0094463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торжественное мероприятие по случаю открытия музея собрались ветераны педагогического труда, выпускники Буранной школы. Нынешние учителя и ученики, гости из Сол</w:t>
      </w:r>
      <w:proofErr w:type="gramStart"/>
      <w:r>
        <w:rPr>
          <w:rFonts w:ascii="Times New Roman" w:hAnsi="Times New Roman" w:cs="Times New Roman"/>
          <w:sz w:val="24"/>
          <w:szCs w:val="24"/>
        </w:rPr>
        <w:t>ь-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Илецка и Оренбурга. Глава  Сол</w:t>
      </w:r>
      <w:proofErr w:type="gramStart"/>
      <w:r>
        <w:rPr>
          <w:rFonts w:ascii="Times New Roman" w:hAnsi="Times New Roman" w:cs="Times New Roman"/>
          <w:sz w:val="24"/>
          <w:szCs w:val="24"/>
        </w:rPr>
        <w:t>ь-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Илецкого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Юрий Георгиевич </w:t>
      </w:r>
      <w:proofErr w:type="spellStart"/>
      <w:r>
        <w:rPr>
          <w:rFonts w:ascii="Times New Roman" w:hAnsi="Times New Roman" w:cs="Times New Roman"/>
          <w:sz w:val="24"/>
          <w:szCs w:val="24"/>
        </w:rPr>
        <w:t>Вдовкин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обратился к собравшимся с приветственными словами, в которых, безусловно выражено общее мнение:</w:t>
      </w:r>
    </w:p>
    <w:p w:rsidR="00944633" w:rsidRDefault="00944633" w:rsidP="0094463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Сегодня мы стали свидетелями исторического события: в селе Буранном, расположенном, как говорят, в далёкой провинции, открывается новый музей. Появился он, благодаря усилиям и настойчивости, в первую очередь, Георгия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Евграфовича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Лазарева. Приложили свой кропотливый труд и другие создатели музея.</w:t>
      </w:r>
    </w:p>
    <w:p w:rsidR="00944633" w:rsidRDefault="00944633" w:rsidP="0094463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нас в районе разрабатываются туристические маршруты, и одним из них станет наше Буранное. Теперь здесь есть замечательное место, куда можно приводить гостей. Пусть музей станет культурным и просветительским центром и для взрослых, и для юных сельчан, пусть он развивается и крепнет!</w:t>
      </w:r>
    </w:p>
    <w:p w:rsidR="00944633" w:rsidRDefault="00944633" w:rsidP="0094463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Своё отношение к неординарному событию выразил и председатель обкома профсоюза работников образования и науки Оренбургской области Алексей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Гутарёв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944633" w:rsidRDefault="00944633" w:rsidP="0094463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Создание таких   небольших очагов культуры, в которых бережно хранится память о прошлом, помогает выводить наше общество из нравственного кризиса.</w:t>
      </w:r>
    </w:p>
    <w:p w:rsidR="00944633" w:rsidRDefault="00944633" w:rsidP="0094463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4633" w:rsidRDefault="00944633" w:rsidP="00AA54C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0325" cy="3692346"/>
            <wp:effectExtent l="19050" t="0" r="3175" b="0"/>
            <wp:docPr id="2" name="Рисунок 2" descr="C:\Documents and Settings\Татьяна\Мои документы\Мои рисунки\Музе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а\Мои документы\Мои рисунки\Музей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369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33" w:rsidRDefault="00944633" w:rsidP="0094463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44633">
        <w:rPr>
          <w:rFonts w:ascii="Times New Roman" w:hAnsi="Times New Roman" w:cs="Times New Roman"/>
          <w:b/>
          <w:i/>
          <w:sz w:val="24"/>
          <w:szCs w:val="24"/>
        </w:rPr>
        <w:t>В день открытия музея</w:t>
      </w:r>
    </w:p>
    <w:p w:rsidR="00944633" w:rsidRPr="00944633" w:rsidRDefault="00944633" w:rsidP="0094463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44633" w:rsidRPr="004D08A8" w:rsidRDefault="00944633" w:rsidP="0094463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Экспозицию музея оформлял художник В.П.Лапин. Один из двух залов музея посвящён Георгию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Евграфовичу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Лазареву. Начинается он с семейной фотографии, где будущий участник нескольких антарктических экспедиций запечатлён с родителями,  братом и двумя сёстрами, рядом аттестат о среднем образовании, выданный Буранной школой в 1943 году.</w:t>
      </w:r>
    </w:p>
    <w:p w:rsidR="00944633" w:rsidRDefault="00944633" w:rsidP="0094463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Многие представленные в экспозиции музея личные </w:t>
      </w:r>
      <w:proofErr w:type="gramStart"/>
      <w:r>
        <w:rPr>
          <w:rFonts w:ascii="Times New Roman" w:hAnsi="Times New Roman" w:cs="Times New Roman"/>
          <w:sz w:val="24"/>
          <w:szCs w:val="24"/>
        </w:rPr>
        <w:t>вещи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особенно дороги Г.Е.Лазареву.</w:t>
      </w:r>
      <w:r w:rsidR="00AA54C7">
        <w:rPr>
          <w:rFonts w:ascii="Times New Roman" w:hAnsi="Times New Roman" w:cs="Times New Roman"/>
          <w:sz w:val="24"/>
          <w:szCs w:val="24"/>
        </w:rPr>
        <w:t xml:space="preserve"> Среди них </w:t>
      </w:r>
      <w:proofErr w:type="spellStart"/>
      <w:r w:rsidR="00AA54C7">
        <w:rPr>
          <w:rFonts w:ascii="Times New Roman" w:hAnsi="Times New Roman" w:cs="Times New Roman"/>
          <w:sz w:val="24"/>
          <w:szCs w:val="24"/>
        </w:rPr>
        <w:t>сен</w:t>
      </w:r>
      <w:r>
        <w:rPr>
          <w:rFonts w:ascii="Times New Roman" w:hAnsi="Times New Roman" w:cs="Times New Roman"/>
          <w:sz w:val="24"/>
          <w:szCs w:val="24"/>
        </w:rPr>
        <w:t>стант</w:t>
      </w:r>
      <w:proofErr w:type="spellEnd"/>
      <w:r>
        <w:rPr>
          <w:rFonts w:ascii="Times New Roman" w:hAnsi="Times New Roman" w:cs="Times New Roman"/>
          <w:sz w:val="24"/>
          <w:szCs w:val="24"/>
        </w:rPr>
        <w:t>. Это навигационный измерительный  инструмент, используемый для измерения высоты светила над горизонтом с целью определения географических координат местности.</w:t>
      </w:r>
    </w:p>
    <w:p w:rsidR="00944633" w:rsidRDefault="00944633" w:rsidP="0094463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Например, измерив высоту солнца в астрономический полдень, можно, зная дату измерения, вычислить широту местности. Георгий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Евграфович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рассказал, что этот прибор долгое время был его верным помощником в повседневной работе. Его название переводится с латыни как « шестая ча</w:t>
      </w:r>
      <w:r w:rsidR="00AA54C7">
        <w:rPr>
          <w:rFonts w:ascii="Times New Roman" w:hAnsi="Times New Roman" w:cs="Times New Roman"/>
          <w:sz w:val="24"/>
          <w:szCs w:val="24"/>
        </w:rPr>
        <w:t xml:space="preserve">сть», потому что длина шкалы </w:t>
      </w:r>
      <w:proofErr w:type="spellStart"/>
      <w:r w:rsidR="00AA54C7">
        <w:rPr>
          <w:rFonts w:ascii="Times New Roman" w:hAnsi="Times New Roman" w:cs="Times New Roman"/>
          <w:sz w:val="24"/>
          <w:szCs w:val="24"/>
        </w:rPr>
        <w:t>сен</w:t>
      </w:r>
      <w:r>
        <w:rPr>
          <w:rFonts w:ascii="Times New Roman" w:hAnsi="Times New Roman" w:cs="Times New Roman"/>
          <w:sz w:val="24"/>
          <w:szCs w:val="24"/>
        </w:rPr>
        <w:t>станта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составляет одну шестую круга или 60 градусов.</w:t>
      </w:r>
    </w:p>
    <w:p w:rsidR="00944633" w:rsidRDefault="00944633" w:rsidP="00AA54C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41800" cy="3181350"/>
            <wp:effectExtent l="19050" t="0" r="6350" b="0"/>
            <wp:docPr id="3" name="Рисунок 3" descr="C:\Documents and Settings\Татьяна\Рабочий стол\фото.для музея\SDC17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тьяна\Рабочий стол\фото.для музея\SDC17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471" cy="318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33" w:rsidRDefault="00AA54C7" w:rsidP="00AA54C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Сен</w:t>
      </w:r>
      <w:r w:rsidRPr="00AA54C7">
        <w:rPr>
          <w:rFonts w:ascii="Times New Roman" w:hAnsi="Times New Roman" w:cs="Times New Roman"/>
          <w:b/>
          <w:i/>
          <w:sz w:val="24"/>
          <w:szCs w:val="24"/>
        </w:rPr>
        <w:t>стан</w:t>
      </w:r>
      <w:proofErr w:type="gramStart"/>
      <w:r w:rsidRPr="00AA54C7">
        <w:rPr>
          <w:rFonts w:ascii="Times New Roman" w:hAnsi="Times New Roman" w:cs="Times New Roman"/>
          <w:b/>
          <w:i/>
          <w:sz w:val="24"/>
          <w:szCs w:val="24"/>
        </w:rPr>
        <w:t>т</w:t>
      </w:r>
      <w:proofErr w:type="spellEnd"/>
      <w:r w:rsidRPr="00AA54C7">
        <w:rPr>
          <w:rFonts w:ascii="Times New Roman" w:hAnsi="Times New Roman" w:cs="Times New Roman"/>
          <w:b/>
          <w:i/>
          <w:sz w:val="24"/>
          <w:szCs w:val="24"/>
        </w:rPr>
        <w:t>-</w:t>
      </w:r>
      <w:proofErr w:type="gramEnd"/>
      <w:r w:rsidRPr="00AA54C7">
        <w:rPr>
          <w:rFonts w:ascii="Times New Roman" w:hAnsi="Times New Roman" w:cs="Times New Roman"/>
          <w:b/>
          <w:i/>
          <w:sz w:val="24"/>
          <w:szCs w:val="24"/>
        </w:rPr>
        <w:t xml:space="preserve"> навига</w:t>
      </w:r>
      <w:r w:rsidR="00944633" w:rsidRPr="00AA54C7">
        <w:rPr>
          <w:rFonts w:ascii="Times New Roman" w:hAnsi="Times New Roman" w:cs="Times New Roman"/>
          <w:b/>
          <w:i/>
          <w:sz w:val="24"/>
          <w:szCs w:val="24"/>
        </w:rPr>
        <w:t xml:space="preserve">ционный измерительный </w:t>
      </w:r>
      <w:r>
        <w:rPr>
          <w:rFonts w:ascii="Times New Roman" w:hAnsi="Times New Roman" w:cs="Times New Roman"/>
          <w:b/>
          <w:i/>
          <w:sz w:val="24"/>
          <w:szCs w:val="24"/>
        </w:rPr>
        <w:t>прибор</w:t>
      </w:r>
    </w:p>
    <w:p w:rsidR="00AA54C7" w:rsidRPr="00AA54C7" w:rsidRDefault="00AA54C7" w:rsidP="00AA54C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44633" w:rsidRDefault="00944633" w:rsidP="0094463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Ну, а как обойтись в музее имени исследователя Антарктиды без коренного обитателя тех мес</w:t>
      </w:r>
      <w:proofErr w:type="gramStart"/>
      <w:r>
        <w:rPr>
          <w:rFonts w:ascii="Times New Roman" w:hAnsi="Times New Roman" w:cs="Times New Roman"/>
          <w:sz w:val="24"/>
          <w:szCs w:val="24"/>
        </w:rPr>
        <w:t>т-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императорского пингвина! Чучело этого привлекательного представителя животного мира вечных льдов гордо взирает на посетителей.</w:t>
      </w:r>
    </w:p>
    <w:p w:rsidR="00AA54C7" w:rsidRDefault="00AA54C7" w:rsidP="0094463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A54C7" w:rsidRDefault="00AA54C7" w:rsidP="00AA54C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8012" cy="4197350"/>
            <wp:effectExtent l="19050" t="0" r="0" b="0"/>
            <wp:docPr id="4" name="Рисунок 4" descr="C:\Documents and Settings\Татьяна\Рабочий стол\фото.для музея\SDC17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тьяна\Рабочий стол\фото.для музея\SDC17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266" cy="419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4C7" w:rsidRPr="00AA54C7" w:rsidRDefault="00AA54C7" w:rsidP="00AA54C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A54C7">
        <w:rPr>
          <w:rFonts w:ascii="Times New Roman" w:hAnsi="Times New Roman" w:cs="Times New Roman"/>
          <w:b/>
          <w:i/>
          <w:sz w:val="24"/>
          <w:szCs w:val="24"/>
        </w:rPr>
        <w:t>Императорский  пингвин</w:t>
      </w:r>
    </w:p>
    <w:p w:rsidR="00AA54C7" w:rsidRDefault="00AA54C7" w:rsidP="00AA54C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44633" w:rsidRDefault="00944633" w:rsidP="0094463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музейных витринах курсантские конспекты соседствуют с многочисленными дипломами и наградами полярного исследователя, другими специальными приборами учёного.</w:t>
      </w:r>
    </w:p>
    <w:p w:rsidR="00AA54C7" w:rsidRDefault="00AA54C7" w:rsidP="0094463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2698" cy="1990725"/>
            <wp:effectExtent l="19050" t="0" r="2" b="0"/>
            <wp:docPr id="5" name="Рисунок 5" descr="C:\Documents and Settings\Татьяна\Рабочий стол\фото.для музея\SDC17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тьяна\Рабочий стол\фото.для музея\SDC17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7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9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1990725"/>
            <wp:effectExtent l="19050" t="0" r="9525" b="0"/>
            <wp:docPr id="6" name="Рисунок 6" descr="C:\Documents and Settings\Татьяна\Рабочий стол\фото.для музея\SDC17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Татьяна\Рабочий стол\фото.для музея\SDC17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400" r="11411"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E1A" w:rsidRDefault="00221E1A" w:rsidP="0094463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4633" w:rsidRDefault="00944633" w:rsidP="0094463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Одно из главных мест в музее заняла привезённая Г.Е.Лазаревым амфора. Она украшена христианскими изображениями. Внутри неё запаяна колба с водой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двухтысячелетней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давности.</w:t>
      </w:r>
    </w:p>
    <w:p w:rsidR="00221E1A" w:rsidRDefault="00221E1A" w:rsidP="00221E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8300" cy="5571067"/>
            <wp:effectExtent l="19050" t="0" r="0" b="0"/>
            <wp:docPr id="7" name="Рисунок 7" descr="C:\Documents and Settings\Татьяна\Рабочий стол\фото.для музея\SDC17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Татьяна\Рабочий стол\фото.для музея\SDC17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557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E1A" w:rsidRPr="00221E1A" w:rsidRDefault="00221E1A" w:rsidP="00221E1A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21E1A">
        <w:rPr>
          <w:rFonts w:ascii="Times New Roman" w:hAnsi="Times New Roman" w:cs="Times New Roman"/>
          <w:b/>
          <w:i/>
          <w:sz w:val="24"/>
          <w:szCs w:val="24"/>
        </w:rPr>
        <w:t>Уникальная реликвия</w:t>
      </w:r>
    </w:p>
    <w:p w:rsidR="00944633" w:rsidRDefault="00944633" w:rsidP="0094463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Эта вода была добыта в 2000 году специальной экспедицией в районе южного геомагнитного полюса Антарктиды и станции Восток на большой глубине. В центральной   части Антарктиды снег не тает, а откладывается годовыми слоями, которые постепенно уплотняются под тяжестью покрова следующих лет, превращаясь в лёд. На глубине примерно 70 метров его слой соответствует году рождения Христа.</w:t>
      </w:r>
    </w:p>
    <w:p w:rsidR="00944633" w:rsidRDefault="00944633" w:rsidP="0094463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Подобные амфоры с толикой воды были вручены президентам славянских государст</w:t>
      </w:r>
      <w:proofErr w:type="gramStart"/>
      <w:r>
        <w:rPr>
          <w:rFonts w:ascii="Times New Roman" w:hAnsi="Times New Roman" w:cs="Times New Roman"/>
          <w:sz w:val="24"/>
          <w:szCs w:val="24"/>
        </w:rPr>
        <w:t>в-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России, Украины и Беларуси. Такие же реликвии переданы Патриарху Московскому и всея Руси и Папе Римскому; губернатору Оренбургской области Юрию Бергу.</w:t>
      </w:r>
    </w:p>
    <w:p w:rsidR="00944633" w:rsidRDefault="00944633" w:rsidP="0094463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школа стала  единственной в России, получившей уникальную реликвию в дар от международного экологического союза « Взаимодействие природы и человека». Это памятная и значимая реликвия.</w:t>
      </w:r>
    </w:p>
    <w:p w:rsidR="00944633" w:rsidRPr="00914178" w:rsidRDefault="00944633" w:rsidP="00914178">
      <w:pPr>
        <w:pStyle w:val="a3"/>
        <w:rPr>
          <w:rFonts w:ascii="Times New Roman" w:hAnsi="Times New Roman" w:cs="Times New Roman"/>
          <w:sz w:val="24"/>
          <w:szCs w:val="24"/>
        </w:rPr>
      </w:pPr>
      <w:r w:rsidRPr="00914178">
        <w:rPr>
          <w:rFonts w:ascii="Times New Roman" w:hAnsi="Times New Roman" w:cs="Times New Roman"/>
          <w:sz w:val="24"/>
          <w:szCs w:val="24"/>
        </w:rPr>
        <w:t xml:space="preserve">Солидный раздел музея посвящён ветеранам Великой Отечественной войны, труженикам тыла. </w:t>
      </w:r>
    </w:p>
    <w:p w:rsidR="00914178" w:rsidRPr="00914178" w:rsidRDefault="00944633" w:rsidP="00914178">
      <w:pPr>
        <w:pStyle w:val="a3"/>
        <w:rPr>
          <w:rFonts w:ascii="Times New Roman" w:hAnsi="Times New Roman" w:cs="Times New Roman"/>
          <w:sz w:val="24"/>
          <w:szCs w:val="24"/>
        </w:rPr>
      </w:pPr>
      <w:r w:rsidRPr="00914178">
        <w:rPr>
          <w:rFonts w:ascii="Times New Roman" w:hAnsi="Times New Roman" w:cs="Times New Roman"/>
          <w:sz w:val="24"/>
          <w:szCs w:val="24"/>
        </w:rPr>
        <w:t>В музеи проходят праздники, встречи, экск</w:t>
      </w:r>
      <w:r w:rsidR="00914178" w:rsidRPr="00914178">
        <w:rPr>
          <w:rFonts w:ascii="Times New Roman" w:hAnsi="Times New Roman" w:cs="Times New Roman"/>
          <w:sz w:val="24"/>
          <w:szCs w:val="24"/>
        </w:rPr>
        <w:t>урсии, уроки географии, истории и т.д.                            Так, 3 ноября 2012 года,  для учащихся 8 -11 классов прошло мероприятие, посвященное Дню народного единства, совместно  с работниками СДК.</w:t>
      </w:r>
    </w:p>
    <w:p w:rsidR="00914178" w:rsidRDefault="00914178" w:rsidP="00914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76191">
        <w:rPr>
          <w:rFonts w:ascii="Times New Roman" w:hAnsi="Times New Roman" w:cs="Times New Roman"/>
          <w:sz w:val="24"/>
          <w:szCs w:val="24"/>
        </w:rPr>
        <w:t>21 марта</w:t>
      </w:r>
      <w:r>
        <w:rPr>
          <w:rFonts w:ascii="Times New Roman" w:hAnsi="Times New Roman" w:cs="Times New Roman"/>
          <w:sz w:val="24"/>
          <w:szCs w:val="24"/>
        </w:rPr>
        <w:t xml:space="preserve"> 2013 года </w:t>
      </w:r>
      <w:r w:rsidRPr="00A76191">
        <w:rPr>
          <w:rFonts w:ascii="Times New Roman" w:hAnsi="Times New Roman" w:cs="Times New Roman"/>
          <w:sz w:val="24"/>
          <w:szCs w:val="24"/>
        </w:rPr>
        <w:t xml:space="preserve">прошла очень интересная встреча для учащихся  5- 11 классов с выпускником нашей школы </w:t>
      </w:r>
      <w:proofErr w:type="spellStart"/>
      <w:r w:rsidRPr="00A76191">
        <w:rPr>
          <w:rFonts w:ascii="Times New Roman" w:hAnsi="Times New Roman" w:cs="Times New Roman"/>
          <w:sz w:val="24"/>
          <w:szCs w:val="24"/>
        </w:rPr>
        <w:t>Нагимовым</w:t>
      </w:r>
      <w:proofErr w:type="spellEnd"/>
      <w:r w:rsidRPr="00A761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6191">
        <w:rPr>
          <w:rFonts w:ascii="Times New Roman" w:hAnsi="Times New Roman" w:cs="Times New Roman"/>
          <w:sz w:val="24"/>
          <w:szCs w:val="24"/>
        </w:rPr>
        <w:t>Фаридом</w:t>
      </w:r>
      <w:proofErr w:type="spellEnd"/>
      <w:r w:rsidRPr="00A76191">
        <w:rPr>
          <w:rFonts w:ascii="Times New Roman" w:hAnsi="Times New Roman" w:cs="Times New Roman"/>
          <w:sz w:val="24"/>
          <w:szCs w:val="24"/>
        </w:rPr>
        <w:t xml:space="preserve">, в литературных кругах известным  как </w:t>
      </w:r>
      <w:proofErr w:type="spellStart"/>
      <w:r w:rsidRPr="00A76191">
        <w:rPr>
          <w:rFonts w:ascii="Times New Roman" w:hAnsi="Times New Roman" w:cs="Times New Roman"/>
          <w:sz w:val="24"/>
          <w:szCs w:val="24"/>
        </w:rPr>
        <w:t>Фарид</w:t>
      </w:r>
      <w:proofErr w:type="spellEnd"/>
      <w:r w:rsidRPr="00A76191">
        <w:rPr>
          <w:rFonts w:ascii="Times New Roman" w:hAnsi="Times New Roman" w:cs="Times New Roman"/>
          <w:sz w:val="24"/>
          <w:szCs w:val="24"/>
        </w:rPr>
        <w:t xml:space="preserve"> Нагим. </w:t>
      </w:r>
    </w:p>
    <w:p w:rsidR="00507A79" w:rsidRPr="00A76191" w:rsidRDefault="00507A79" w:rsidP="00507A7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9225" cy="2969419"/>
            <wp:effectExtent l="19050" t="0" r="3175" b="0"/>
            <wp:docPr id="9" name="Рисунок 9" descr="C:\Documents and Settings\Татьяна\Рабочий стол\фото.для музея\SDC17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Татьяна\Рабочий стол\фото.для музея\SDC173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96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DC8" w:rsidRDefault="00507A79" w:rsidP="000A4DC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07A79">
        <w:rPr>
          <w:rFonts w:ascii="Times New Roman" w:hAnsi="Times New Roman" w:cs="Times New Roman"/>
          <w:b/>
          <w:i/>
          <w:sz w:val="24"/>
          <w:szCs w:val="24"/>
        </w:rPr>
        <w:t>Урок географии в 6 классе  проходит в музее</w:t>
      </w:r>
    </w:p>
    <w:p w:rsidR="000A4DC8" w:rsidRPr="000A4DC8" w:rsidRDefault="000A4DC8" w:rsidP="000A4DC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Бывшие выпускники и местные жители – частые гости нашего музея.</w:t>
      </w:r>
    </w:p>
    <w:p w:rsidR="00914178" w:rsidRDefault="000A4DC8" w:rsidP="000A4D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1150" cy="2138363"/>
            <wp:effectExtent l="19050" t="0" r="6350" b="0"/>
            <wp:docPr id="10" name="Рисунок 10" descr="C:\Documents and Settings\Татьяна\Мои документы\фото, день родной школы-02.02.2013\DSC0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Татьяна\Мои документы\фото, день родной школы-02.02.2013\DSC006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13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DC8" w:rsidRPr="000A4DC8" w:rsidRDefault="000A4DC8" w:rsidP="000A4D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DC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Жизнь и деятельность Лазарева Георгия </w:t>
      </w:r>
      <w:proofErr w:type="spellStart"/>
      <w:r w:rsidRPr="000A4DC8">
        <w:rPr>
          <w:rFonts w:ascii="Times New Roman" w:hAnsi="Times New Roman" w:cs="Times New Roman"/>
          <w:b/>
          <w:sz w:val="28"/>
          <w:szCs w:val="28"/>
        </w:rPr>
        <w:t>Евграфовича</w:t>
      </w:r>
      <w:proofErr w:type="spellEnd"/>
    </w:p>
    <w:p w:rsidR="000A4DC8" w:rsidRDefault="000A4DC8" w:rsidP="000A4D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05250" cy="5529055"/>
            <wp:effectExtent l="19050" t="0" r="0" b="0"/>
            <wp:docPr id="11" name="Рисунок 11" descr="C:\Documents and Settings\Татьяна\Мои документы\Мои рисунки\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Татьяна\Мои документы\Мои рисунки\Музей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5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DC8" w:rsidRPr="00AF464D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 w:rsidRPr="00AF464D">
        <w:rPr>
          <w:rFonts w:ascii="Times New Roman" w:hAnsi="Times New Roman" w:cs="Times New Roman"/>
          <w:sz w:val="24"/>
          <w:szCs w:val="24"/>
        </w:rPr>
        <w:t xml:space="preserve">Георгий </w:t>
      </w:r>
      <w:proofErr w:type="spellStart"/>
      <w:r w:rsidRPr="00AF464D">
        <w:rPr>
          <w:rFonts w:ascii="Times New Roman" w:hAnsi="Times New Roman" w:cs="Times New Roman"/>
          <w:sz w:val="24"/>
          <w:szCs w:val="24"/>
        </w:rPr>
        <w:t>Евграфович</w:t>
      </w:r>
      <w:proofErr w:type="spellEnd"/>
      <w:r w:rsidRPr="00AF464D">
        <w:rPr>
          <w:rFonts w:ascii="Times New Roman" w:hAnsi="Times New Roman" w:cs="Times New Roman"/>
          <w:sz w:val="24"/>
          <w:szCs w:val="24"/>
        </w:rPr>
        <w:t xml:space="preserve"> родился 5 мая 1925 года в </w:t>
      </w:r>
      <w:proofErr w:type="gramStart"/>
      <w:r w:rsidRPr="00AF464D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F464D">
        <w:rPr>
          <w:rFonts w:ascii="Times New Roman" w:hAnsi="Times New Roman" w:cs="Times New Roman"/>
          <w:sz w:val="24"/>
          <w:szCs w:val="24"/>
        </w:rPr>
        <w:t>. Коканде, Узбекистан.</w:t>
      </w:r>
    </w:p>
    <w:p w:rsidR="000A4DC8" w:rsidRPr="00AF464D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 w:rsidRPr="00FD121E">
        <w:rPr>
          <w:rFonts w:ascii="Times New Roman" w:hAnsi="Times New Roman" w:cs="Times New Roman"/>
          <w:b/>
          <w:i/>
          <w:sz w:val="24"/>
          <w:szCs w:val="24"/>
        </w:rPr>
        <w:t>Окончил</w:t>
      </w:r>
      <w:r w:rsidRPr="00AF464D">
        <w:rPr>
          <w:rFonts w:ascii="Times New Roman" w:hAnsi="Times New Roman" w:cs="Times New Roman"/>
          <w:sz w:val="24"/>
          <w:szCs w:val="24"/>
        </w:rPr>
        <w:t>:</w:t>
      </w:r>
    </w:p>
    <w:p w:rsidR="000A4DC8" w:rsidRPr="00AF464D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 w:rsidRPr="00AF464D">
        <w:rPr>
          <w:rFonts w:ascii="Times New Roman" w:hAnsi="Times New Roman" w:cs="Times New Roman"/>
          <w:sz w:val="24"/>
          <w:szCs w:val="24"/>
        </w:rPr>
        <w:t>-в 1943 г. Буранную среднюю школу Оренбургской области;</w:t>
      </w:r>
    </w:p>
    <w:p w:rsidR="000A4DC8" w:rsidRPr="00E048F8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 w:rsidRPr="00AF464D">
        <w:rPr>
          <w:rFonts w:ascii="Times New Roman" w:hAnsi="Times New Roman" w:cs="Times New Roman"/>
          <w:sz w:val="24"/>
          <w:szCs w:val="24"/>
        </w:rPr>
        <w:t xml:space="preserve">- школу младших командиров Артиллерийской инструментальной </w:t>
      </w:r>
      <w:proofErr w:type="gramStart"/>
      <w:r w:rsidRPr="00AF464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F464D">
        <w:rPr>
          <w:rFonts w:ascii="Times New Roman" w:hAnsi="Times New Roman" w:cs="Times New Roman"/>
          <w:sz w:val="24"/>
          <w:szCs w:val="24"/>
        </w:rPr>
        <w:t>топографической) разведки;</w:t>
      </w:r>
    </w:p>
    <w:p w:rsidR="000A4DC8" w:rsidRPr="00E048F8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 w:rsidRPr="00E048F8">
        <w:rPr>
          <w:rFonts w:ascii="Times New Roman" w:hAnsi="Times New Roman" w:cs="Times New Roman"/>
          <w:sz w:val="24"/>
          <w:szCs w:val="24"/>
        </w:rPr>
        <w:t>-в 1948 г. – Ленинградское военно-топографическое училище, геодезический факультет, по специальности астроно</w:t>
      </w:r>
      <w:proofErr w:type="gramStart"/>
      <w:r w:rsidRPr="00E048F8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Pr="00E048F8">
        <w:rPr>
          <w:rFonts w:ascii="Times New Roman" w:hAnsi="Times New Roman" w:cs="Times New Roman"/>
          <w:sz w:val="24"/>
          <w:szCs w:val="24"/>
        </w:rPr>
        <w:t xml:space="preserve"> геодезист.</w:t>
      </w:r>
    </w:p>
    <w:p w:rsidR="000A4DC8" w:rsidRPr="00E048F8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 w:rsidRPr="00E048F8">
        <w:rPr>
          <w:rFonts w:ascii="Times New Roman" w:hAnsi="Times New Roman" w:cs="Times New Roman"/>
          <w:sz w:val="24"/>
          <w:szCs w:val="24"/>
        </w:rPr>
        <w:t>Доктор технических наук, профессор, академик Международной академии информатизации; российской Академии космонавтики имени Циолковского; академии Безопасности, Обороны и Правопорядка; Российской Академии Естественных Наук, президент Международного экологического союза « Взаимодействие природы и человека» с момента его создания.</w:t>
      </w:r>
    </w:p>
    <w:p w:rsidR="000A4DC8" w:rsidRPr="00FD121E" w:rsidRDefault="000A4DC8" w:rsidP="000A4DC8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FD121E">
        <w:rPr>
          <w:rFonts w:ascii="Times New Roman" w:hAnsi="Times New Roman" w:cs="Times New Roman"/>
          <w:b/>
          <w:i/>
          <w:sz w:val="24"/>
          <w:szCs w:val="24"/>
        </w:rPr>
        <w:t>Трудовая деятельность:</w:t>
      </w:r>
    </w:p>
    <w:p w:rsidR="000A4DC8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 w:rsidRPr="002A4814">
        <w:rPr>
          <w:rFonts w:ascii="Times New Roman" w:hAnsi="Times New Roman" w:cs="Times New Roman"/>
          <w:sz w:val="24"/>
          <w:szCs w:val="24"/>
        </w:rPr>
        <w:t>Служба в армии: февраль 1943- декабрь 1972 г. полковник в отставке, Генерал-лейтенант Академии безопасности.</w:t>
      </w:r>
      <w:r>
        <w:rPr>
          <w:rFonts w:ascii="Times New Roman" w:hAnsi="Times New Roman" w:cs="Times New Roman"/>
          <w:sz w:val="24"/>
          <w:szCs w:val="24"/>
        </w:rPr>
        <w:t xml:space="preserve"> Участвовал в Великой Отечественной войне1941-1945гг.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командир отделения артиллерийской инструментальной разведки).</w:t>
      </w:r>
    </w:p>
    <w:p w:rsidR="000A4DC8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Научно- исследовательский институт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военно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топографической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службы: 1958- 1972гг., старший научный сотрудник, руководитель исследований и производственных работ  в Антарктиде.</w:t>
      </w:r>
    </w:p>
    <w:p w:rsidR="000A4DC8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Московский горный институт: 1973-1981 гг. Доцент.</w:t>
      </w:r>
    </w:p>
    <w:p w:rsidR="000A4DC8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Кабульский политехнический институт:1977-1980 гг. Доцент.</w:t>
      </w:r>
    </w:p>
    <w:p w:rsidR="000A4DC8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Московский государственный институт имени М.В. Ломоносова с 1981- 2003г. Ведущий научный сотрудник.</w:t>
      </w:r>
    </w:p>
    <w:p w:rsidR="000A4DC8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проектов исследования экологического состояния и геодинамических процессов изучаемых территорий и проектов оценки природных ресурсов на основе анализа космической информатизации с 1991 г.</w:t>
      </w:r>
    </w:p>
    <w:p w:rsidR="000A4DC8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 w:rsidRPr="00FD121E">
        <w:rPr>
          <w:rFonts w:ascii="Times New Roman" w:hAnsi="Times New Roman" w:cs="Times New Roman"/>
          <w:b/>
          <w:i/>
          <w:sz w:val="24"/>
          <w:szCs w:val="24"/>
        </w:rPr>
        <w:t>Основные направления его деятельности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педагогическая и научная работа.</w:t>
      </w:r>
    </w:p>
    <w:p w:rsidR="000A4DC8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Важны его исследования в экстремальных условиях в Арктике и Антарктике.</w:t>
      </w:r>
    </w:p>
    <w:p w:rsidR="000A4DC8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1949 -1951гг. но участвовал в работах по созданию первых топографических карт Чукотского полуострова.</w:t>
      </w:r>
    </w:p>
    <w:p w:rsidR="000A4DC8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Участвовал в работах 2-й и 6-й Советских антарктических экспедиций ( САЭ), он выполнил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астроном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геодезические и гравиметрические исследования, по которым впервые были доказаны континентальный тип коры Восточной Антарктиды; изостатическое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прогибание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земной коры под тяжестью ледовой нагрузки и построен профиль подлёдного каменного ложа по маршруту Мирный- Восток. Было впервые доказано, что Антарктида – это не архипелаг островов, покрытых льдом, а континент.</w:t>
      </w:r>
    </w:p>
    <w:p w:rsidR="000A4DC8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 научным руководством Г.Е.Лазарева, при его личном участии были обоснованы научная, экономическая и политическая необходимость, для России, создания Сети станций наблюдения за Искусственными спутниками Земли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ИСЗ) в Антарктиде.</w:t>
      </w:r>
    </w:p>
    <w:p w:rsidR="000A4DC8" w:rsidRPr="005601F2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Признанием государственной важности выполненных исследований является реализация проекта « Сети», в соответствии с которым Постановлением Правительства в Антарктиде были дополнительно созданы три советских станции: Ленинградская, Русская и Беллинсгаузен.</w:t>
      </w:r>
    </w:p>
    <w:p w:rsidR="000A4DC8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Г.Е.Лазарев был научным руководителем работ геодезических групп 13-й, 14-й, 15-й и 16-й САЭ, выполнявших стационарные спутниковые наблюдения в Антарктиде.</w:t>
      </w:r>
    </w:p>
    <w:p w:rsidR="000A4DC8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течение нескольких десятков лет в Антарктиде успешно проводились наблюдения, обработка которых позволила завершить построение глобальной Космической Геодезической Сети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КГС).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Астроном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геодезические пункты, расположенные в Антарктиде способствуют повышению точности отнесения начала геоцентрической системы координат к центру масс Земли. Включение в общеземную космическую геодезическую сеть антарктических астрономо-геодезических пунктов позволило уточнить положение начала координат, которое сместилось к югу более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чем на 260 м.</w:t>
      </w:r>
    </w:p>
    <w:p w:rsidR="000A4DC8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Обработка глобальной космической сети позволила получить новые параметры Земли и ее гравитационного поля с такой же точностью, как и параметры утонченной общеземной системы геоцентрических координат </w:t>
      </w:r>
      <w:r>
        <w:rPr>
          <w:rFonts w:ascii="Times New Roman" w:hAnsi="Times New Roman" w:cs="Times New Roman"/>
          <w:sz w:val="24"/>
          <w:szCs w:val="24"/>
          <w:lang w:val="en-US"/>
        </w:rPr>
        <w:t>WGS</w:t>
      </w:r>
      <w:r>
        <w:rPr>
          <w:rFonts w:ascii="Times New Roman" w:hAnsi="Times New Roman" w:cs="Times New Roman"/>
          <w:sz w:val="24"/>
          <w:szCs w:val="24"/>
        </w:rPr>
        <w:t xml:space="preserve"> 84, принятой в США.</w:t>
      </w:r>
    </w:p>
    <w:p w:rsidR="000A4DC8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Особую роль антарктические АГП  сыграли при выводе согласующих моделей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геопотенциала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повышения точности навигационных определений с помощью космических навигационных систем, а также для создания в единой системе координат топографических карт на труднодоступные территории земного шара, экономя затраты на их изготовление более, чем на порядок.</w:t>
      </w:r>
    </w:p>
    <w:p w:rsidR="000A4DC8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Исследования, выполняемые на основе наблюдений за ИСЗ на стационарных пунктах,  обеспечивают картографирование Антарктиды, и любой другой территории земного шара, дают материалы для разработки национальной системы геоцентрических координат, для уточнения параметров Земли и её гравитационного поля, для изучения динамики ледникового покрова Антарктиды, литосферы Земли, экологического мониторинга, обеспечения безопасности судовождения и т.д.</w:t>
      </w:r>
      <w:proofErr w:type="gramEnd"/>
    </w:p>
    <w:p w:rsidR="000A4DC8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Полученные координаты антарктических АГП являются исходной математической основой для углубленного геодезического и картографического изучения этого </w:t>
      </w:r>
      <w:r>
        <w:rPr>
          <w:rFonts w:ascii="Times New Roman" w:hAnsi="Times New Roman" w:cs="Times New Roman"/>
          <w:sz w:val="24"/>
          <w:szCs w:val="24"/>
        </w:rPr>
        <w:lastRenderedPageBreak/>
        <w:t>континента – для развития фундаментальных наук о Земле как планете Солнечной системы.</w:t>
      </w:r>
    </w:p>
    <w:p w:rsidR="000A4DC8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Значительным вкладом Г.Е.Лазарева, преодолевшим огромное противоборство бюрократического аппарата чиновников разного уровня, является его обоснование, разработка, доказательство необходимости и экономической целесообразности   участия Министерства Обороны СССР в « логистике» антарктических исследований. Основанием для его проекта служило положение Международного Договора об Антарктике, заключённого 1 декабря 1959 г. Договор « не препятствует использованию военного персонала или оснащения для обеспечения научных исследований и для любых других мирных целей». В экспедициях США, например, ежегодно принимали участие военнослужащие специального подразделения численностью до 4000 человек, множество морских судов, самолётов и наземного транспорта. В результате его докладов на заседаниях Межведомственной комиссии по изучению Антарктики ГШ МО был составлен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многогодичный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комплексный план «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логистических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>» операций.</w:t>
      </w:r>
    </w:p>
    <w:p w:rsidR="000A4DC8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настоящее время Г.Е.Лазарев продолжает исследования проблемы региональной экологии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геоинформатики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 также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структурометрического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метода изучения внутреннего строения и динамических процессов земной коры на основе дешифрирования и анализа скрытых изображений, содержащихся в аэрокосмических материалах.</w:t>
      </w:r>
    </w:p>
    <w:p w:rsidR="000A4DC8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Научные исследования Г.Е.Лазарева содержат технологические решения, внедрение которых обеспечивает решение важных государственных проблем. Его работы высоко оценены Астрономическим Советом АН СССР, Федеральной службой геодезии и картографии, Советом по изучению Антарктики РАН.</w:t>
      </w:r>
    </w:p>
    <w:p w:rsidR="000A4DC8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Г.Е.Лазаревым опубликовано более 190 работ, в том числе 12 монографий,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такие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как:                  « Россия и человечество. Путь в будущее»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2009. Изд.»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Смядынь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»); « Россия в  третьем тысячелетии»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2008. М. Изд.» ТОМ»); « Аэрокосмическая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структурометрия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экологии, изучении недр Земли и Луны»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2001. М. Изд. МГУ им. М.В.Ломоносова), учебное пособие «Основы высшей геодезии»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1980. М. Изд. « Недра»), учебник                                                         « Маркшейдерское дело»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1980. Изд. Горной академии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Фрайберг</w:t>
      </w:r>
      <w:proofErr w:type="spellEnd"/>
      <w:r>
        <w:rPr>
          <w:rFonts w:ascii="Times New Roman" w:hAnsi="Times New Roman" w:cs="Times New Roman"/>
          <w:sz w:val="24"/>
          <w:szCs w:val="24"/>
        </w:rPr>
        <w:t>. На немецком языке), учебное пособие « Инженерная геодезия» ( 1979 г. Изд. Кабульского политехнического института на языке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ари). Обоснован, разработан и реализован « Проект космической геодезической сети в Антарктиде»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1968 г. Москва), разработан « Проект гравиметрической съёмки Антарктиды» ( одобрен на </w:t>
      </w:r>
      <w:r>
        <w:rPr>
          <w:rFonts w:ascii="Times New Roman" w:hAnsi="Times New Roman" w:cs="Times New Roman"/>
          <w:sz w:val="24"/>
          <w:szCs w:val="24"/>
          <w:lang w:val="en-US"/>
        </w:rPr>
        <w:t>XV</w:t>
      </w:r>
      <w:r>
        <w:rPr>
          <w:rFonts w:ascii="Times New Roman" w:hAnsi="Times New Roman" w:cs="Times New Roman"/>
          <w:sz w:val="24"/>
          <w:szCs w:val="24"/>
        </w:rPr>
        <w:t xml:space="preserve"> Ассамблее научного комитета по исследованию Антарктики в г. Осло, 1970) и др.</w:t>
      </w:r>
    </w:p>
    <w:p w:rsidR="000A4DC8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 w:rsidRPr="0016175A">
        <w:rPr>
          <w:rFonts w:ascii="Times New Roman" w:hAnsi="Times New Roman" w:cs="Times New Roman"/>
          <w:b/>
          <w:i/>
          <w:sz w:val="24"/>
          <w:szCs w:val="24"/>
        </w:rPr>
        <w:t>Общественная деятельность: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Президент Международного Экологического союза                       « Взаимодействие природы и человека», Вице – президент Московской ассоциации полярников, Член бюро отделения полярных стран Русского географического общества, Член межведомственной комиссии по изучению Антарктики Российской академии наук, Руководитель отделения « Прогноз и идентификация земных и внеземных структурных систем и динамических процессов» Российской академии космонавтики имени К.Э.Циолковского, Вице- президент отделения « Строительство в экстремальных условиях»  Международной академии информатизации</w:t>
      </w:r>
      <w:proofErr w:type="gramEnd"/>
      <w:r>
        <w:rPr>
          <w:rFonts w:ascii="Times New Roman" w:hAnsi="Times New Roman" w:cs="Times New Roman"/>
          <w:sz w:val="24"/>
          <w:szCs w:val="24"/>
        </w:rPr>
        <w:t>, Вице- президент отделения                          « Технологической безопасности» Российской академии проблем безопасности, обороны и правопорядка, действительный член Российской Академии Естественных Наук по отделению « Проблемы методологии и глобализации».</w:t>
      </w:r>
    </w:p>
    <w:p w:rsidR="000A4DC8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Деятельность Г.Е.Лазарева отмечена государственными и общественными наградами: Золотой Звездой героя Советского Союза, орденами: Ленина, Красной звезды,                      Отечественной войны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степени; медалями: « За боевые заслуги», « За трудовую доблесть», « За Победу в Великой Отечественной войне 1941- 1945 гг.», и 16 другими медалями; Орденами:  Великая Победа;  Петра Великого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57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степени; Святого князя Александра Невского</w:t>
      </w:r>
      <w:r w:rsidRPr="006757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степени;  Святого Георгия; орденом Ломоносов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 большой личный вклад в развитие образования, исследований Арктики и Антарктики; золотым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Высшим Международным орденом ООН « За заслуги в науке», награждён почётным знаком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степени № 220 « За большие заслуги в области космонавтики».</w:t>
      </w:r>
    </w:p>
    <w:p w:rsidR="000A4DC8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 w:rsidRPr="00A81E69">
        <w:rPr>
          <w:rFonts w:ascii="Times New Roman" w:hAnsi="Times New Roman" w:cs="Times New Roman"/>
          <w:b/>
          <w:i/>
          <w:sz w:val="24"/>
          <w:szCs w:val="24"/>
        </w:rPr>
        <w:t>Почётные звания: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81E69">
        <w:rPr>
          <w:rFonts w:ascii="Times New Roman" w:hAnsi="Times New Roman" w:cs="Times New Roman"/>
          <w:sz w:val="24"/>
          <w:szCs w:val="24"/>
        </w:rPr>
        <w:t>Заслуженный работник геодезии 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1E69">
        <w:rPr>
          <w:rFonts w:ascii="Times New Roman" w:hAnsi="Times New Roman" w:cs="Times New Roman"/>
          <w:sz w:val="24"/>
          <w:szCs w:val="24"/>
        </w:rPr>
        <w:t>картографии</w:t>
      </w:r>
      <w:r>
        <w:rPr>
          <w:rFonts w:ascii="Times New Roman" w:hAnsi="Times New Roman" w:cs="Times New Roman"/>
          <w:sz w:val="24"/>
          <w:szCs w:val="24"/>
        </w:rPr>
        <w:t xml:space="preserve"> РФ, Заслуженный деятель науки, Почётный полярник, Почётный геодезист, Отличник РККА, Отличник высшей школы, Лауреат премии имени В.И.Ленина, Ф.Н.Красовского, Михаила Ломоносова в области науки и образования, трижды Лауреат Международного конкурса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информациологов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включённых в энциклопедию « Элита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информациологов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мира»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« Кто есть кто») 1998 г., 2006  и 2008 г. Российская академия естественных наук присудила Лазареву Г.Е. почётное звание и вручила знак « Рыцарь науки и искусств» и наградила почётным знаком Академии « За заслуги в развитии науки и экономики России».</w:t>
      </w:r>
    </w:p>
    <w:p w:rsidR="000A4DC8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20-7 году Г.Е.Лазареву присвоены высшие международные звания « Основоположник научного направления»: « Системн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компьютерный комплекс оценки природных ресурсов на основе анализа космической информации», «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Структурометрическая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оценка экологического состояния и геодинамических процессов территории на основе космической информации».</w:t>
      </w:r>
    </w:p>
    <w:p w:rsidR="000A4DC8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24.12.2002 года нашей школе присвоено имя полярного исследователя  Георгия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Евграфовича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Лазарева.</w:t>
      </w:r>
    </w:p>
    <w:p w:rsidR="000A4DC8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музее хранится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знамя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подаренное им к 170 –летнему юбилею школы.</w:t>
      </w:r>
    </w:p>
    <w:p w:rsidR="000A4DC8" w:rsidRDefault="000A4DC8" w:rsidP="000A4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1E1A" w:rsidRDefault="000A4DC8" w:rsidP="00221E1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324555"/>
            <wp:effectExtent l="19050" t="0" r="3175" b="0"/>
            <wp:docPr id="12" name="Рисунок 12" descr="C:\Documents and Settings\Татьяна\Мои документы\Мои рисунки\Музе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Татьяна\Мои документы\Мои рисунки\Музей 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A62" w:rsidRDefault="00CB0A62" w:rsidP="00221E1A">
      <w:pPr>
        <w:pStyle w:val="a3"/>
        <w:jc w:val="center"/>
      </w:pPr>
    </w:p>
    <w:sectPr w:rsidR="00CB0A62" w:rsidSect="007E3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4633"/>
    <w:rsid w:val="000343A7"/>
    <w:rsid w:val="000A4DC8"/>
    <w:rsid w:val="00221E1A"/>
    <w:rsid w:val="00507A79"/>
    <w:rsid w:val="00714A0D"/>
    <w:rsid w:val="00914178"/>
    <w:rsid w:val="00944633"/>
    <w:rsid w:val="00A76556"/>
    <w:rsid w:val="00AA54C7"/>
    <w:rsid w:val="00CB0A62"/>
    <w:rsid w:val="00DE0C00"/>
    <w:rsid w:val="00ED3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463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44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46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C2A4C-87A3-4DB9-8F01-E2F0063D0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2251</Words>
  <Characters>12831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Schkola</Company>
  <LinksUpToDate>false</LinksUpToDate>
  <CharactersWithSpaces>15052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2013-04-16T05:30:00Z</dcterms:created>
  <dcterms:modified xsi:type="dcterms:W3CDTF">2013-04-16T06:40:00Z</dcterms:modified>
</cp:coreProperties>
</file>